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17D" w:rsidRDefault="0081017D">
      <w:pPr>
        <w:spacing w:after="120" w:line="240" w:lineRule="auto"/>
        <w:ind w:right="-427"/>
        <w:jc w:val="center"/>
        <w:rPr>
          <w:rFonts w:ascii="Courgette" w:eastAsia="Courgette" w:hAnsi="Courgette" w:cs="Courgette"/>
          <w:b/>
          <w:sz w:val="28"/>
          <w:szCs w:val="28"/>
        </w:rPr>
      </w:pPr>
      <w:bookmarkStart w:id="0" w:name="_gjdgxs" w:colFirst="0" w:colLast="0"/>
      <w:bookmarkEnd w:id="0"/>
    </w:p>
    <w:p w:rsidR="0081017D" w:rsidRDefault="00BF33B4">
      <w:pPr>
        <w:spacing w:after="120" w:line="240" w:lineRule="auto"/>
        <w:ind w:right="-427"/>
        <w:jc w:val="center"/>
        <w:rPr>
          <w:rFonts w:ascii="Courgette" w:eastAsia="Courgette" w:hAnsi="Courgette" w:cs="Courgette"/>
          <w:b/>
          <w:color w:val="17365D"/>
          <w:sz w:val="44"/>
          <w:szCs w:val="44"/>
        </w:rPr>
      </w:pPr>
      <w:r>
        <w:rPr>
          <w:rFonts w:ascii="Courgette" w:eastAsia="Courgette" w:hAnsi="Courgette" w:cs="Courgette"/>
          <w:b/>
          <w:color w:val="17365D"/>
          <w:sz w:val="44"/>
          <w:szCs w:val="44"/>
        </w:rPr>
        <w:t>Règlement de la 11</w:t>
      </w:r>
      <w:r w:rsidR="00BC224E">
        <w:rPr>
          <w:rFonts w:ascii="Courgette" w:eastAsia="Courgette" w:hAnsi="Courgette" w:cs="Courgette"/>
          <w:b/>
          <w:color w:val="17365D"/>
          <w:sz w:val="44"/>
          <w:szCs w:val="44"/>
          <w:vertAlign w:val="superscript"/>
        </w:rPr>
        <w:t>éme</w:t>
      </w:r>
      <w:r w:rsidR="00BC224E">
        <w:rPr>
          <w:rFonts w:ascii="Courgette" w:eastAsia="Courgette" w:hAnsi="Courgette" w:cs="Courgette"/>
          <w:b/>
          <w:color w:val="17365D"/>
          <w:sz w:val="44"/>
          <w:szCs w:val="44"/>
        </w:rPr>
        <w:t xml:space="preserve"> Boucle</w:t>
      </w:r>
      <w:r w:rsidR="00842BB0">
        <w:rPr>
          <w:rFonts w:ascii="Courgette" w:eastAsia="Courgette" w:hAnsi="Courgette" w:cs="Courgette"/>
          <w:b/>
          <w:color w:val="17365D"/>
          <w:sz w:val="44"/>
          <w:szCs w:val="44"/>
        </w:rPr>
        <w:t xml:space="preserve"> de l’Est </w:t>
      </w:r>
      <w:r>
        <w:rPr>
          <w:rFonts w:ascii="Courgette" w:eastAsia="Courgette" w:hAnsi="Courgette" w:cs="Courgette"/>
          <w:b/>
          <w:color w:val="17365D"/>
          <w:sz w:val="44"/>
          <w:szCs w:val="44"/>
        </w:rPr>
        <w:t>du 14 mai 2022</w:t>
      </w:r>
      <w:r w:rsidR="004C3E71">
        <w:rPr>
          <w:rFonts w:ascii="Courgette" w:eastAsia="Courgette" w:hAnsi="Courgette" w:cs="Courgette"/>
          <w:b/>
          <w:color w:val="17365D"/>
          <w:sz w:val="44"/>
          <w:szCs w:val="44"/>
        </w:rPr>
        <w:t>.</w:t>
      </w:r>
    </w:p>
    <w:p w:rsidR="004C3E71" w:rsidRDefault="004C3E71">
      <w:pPr>
        <w:spacing w:after="120" w:line="240" w:lineRule="auto"/>
        <w:ind w:right="-427"/>
        <w:jc w:val="center"/>
        <w:rPr>
          <w:rFonts w:ascii="Courgette" w:eastAsia="Courgette" w:hAnsi="Courgette" w:cs="Courgette"/>
          <w:b/>
          <w:sz w:val="44"/>
          <w:szCs w:val="44"/>
        </w:rPr>
      </w:pPr>
    </w:p>
    <w:p w:rsidR="0081017D" w:rsidRPr="004C3E71" w:rsidRDefault="00BC224E">
      <w:pPr>
        <w:numPr>
          <w:ilvl w:val="0"/>
          <w:numId w:val="1"/>
        </w:numPr>
        <w:spacing w:after="120" w:line="240" w:lineRule="auto"/>
        <w:ind w:left="-12" w:right="-427" w:firstLine="0"/>
        <w:jc w:val="both"/>
        <w:rPr>
          <w:rFonts w:ascii="Adobe Hebrew" w:eastAsia="Adobe Hebrew" w:hAnsi="Adobe Hebrew" w:cs="Adobe Hebrew"/>
        </w:rPr>
      </w:pPr>
      <w:r>
        <w:rPr>
          <w:rFonts w:ascii="Arial" w:eastAsia="Arial" w:hAnsi="Arial" w:cs="Arial"/>
        </w:rPr>
        <w:t>Seules sont admis les véhicules en parfaite conformité avec les prescriptions du Code de la Route et avec toutes les réglementations en vigueur pour circuler sur les voies ouvertes à la circulation publique, notamment le gilet réfléchissant et le triangle de pré-signalisation.</w:t>
      </w:r>
    </w:p>
    <w:p w:rsidR="004C3E71" w:rsidRDefault="004C3E71" w:rsidP="004C3E71">
      <w:pPr>
        <w:spacing w:after="120" w:line="240" w:lineRule="auto"/>
        <w:ind w:left="-12" w:right="-427"/>
        <w:jc w:val="both"/>
        <w:rPr>
          <w:rFonts w:ascii="Adobe Hebrew" w:eastAsia="Adobe Hebrew" w:hAnsi="Adobe Hebrew" w:cs="Adobe Hebrew"/>
        </w:rPr>
      </w:pPr>
    </w:p>
    <w:p w:rsidR="0081017D" w:rsidRPr="004C3E71" w:rsidRDefault="00BC224E">
      <w:pPr>
        <w:numPr>
          <w:ilvl w:val="0"/>
          <w:numId w:val="1"/>
        </w:numPr>
        <w:spacing w:after="120" w:line="240" w:lineRule="auto"/>
        <w:ind w:left="-12" w:right="-427" w:firstLine="0"/>
        <w:jc w:val="both"/>
        <w:rPr>
          <w:rFonts w:ascii="Adobe Hebrew" w:eastAsia="Adobe Hebrew" w:hAnsi="Adobe Hebrew" w:cs="Adobe Hebrew"/>
        </w:rPr>
      </w:pPr>
      <w:r>
        <w:rPr>
          <w:rFonts w:ascii="Arial" w:eastAsia="Arial" w:hAnsi="Arial" w:cs="Arial"/>
        </w:rPr>
        <w:t>Tous les véhicules participants à cette sortie, seront contrôlés avant le départ (état général du véhicule, validité de l’assurance et contrôle technique). En cas de non-conformité les organisateurs se réservent le droit de refuser la participation à la balade du véhicule.</w:t>
      </w:r>
    </w:p>
    <w:p w:rsidR="004C3E71" w:rsidRDefault="004C3E71" w:rsidP="004C3E71">
      <w:pPr>
        <w:pStyle w:val="Paragraphedeliste"/>
        <w:rPr>
          <w:rFonts w:ascii="Adobe Hebrew" w:eastAsia="Adobe Hebrew" w:hAnsi="Adobe Hebrew" w:cs="Adobe Hebrew"/>
        </w:rPr>
      </w:pPr>
    </w:p>
    <w:p w:rsidR="004C3E71" w:rsidRDefault="004C3E71" w:rsidP="004C3E71">
      <w:pPr>
        <w:spacing w:after="120" w:line="240" w:lineRule="auto"/>
        <w:ind w:left="-12" w:right="-427"/>
        <w:jc w:val="both"/>
        <w:rPr>
          <w:rFonts w:ascii="Adobe Hebrew" w:eastAsia="Adobe Hebrew" w:hAnsi="Adobe Hebrew" w:cs="Adobe Hebrew"/>
        </w:rPr>
      </w:pPr>
    </w:p>
    <w:p w:rsidR="0081017D" w:rsidRPr="004C3E71" w:rsidRDefault="00BC224E">
      <w:pPr>
        <w:numPr>
          <w:ilvl w:val="0"/>
          <w:numId w:val="1"/>
        </w:numPr>
        <w:spacing w:after="120" w:line="240" w:lineRule="auto"/>
        <w:ind w:left="-12" w:right="-427" w:firstLine="0"/>
        <w:jc w:val="both"/>
        <w:rPr>
          <w:rFonts w:ascii="Adobe Hebrew" w:eastAsia="Adobe Hebrew" w:hAnsi="Adobe Hebrew" w:cs="Adobe Hebrew"/>
        </w:rPr>
      </w:pPr>
      <w:r>
        <w:rPr>
          <w:rFonts w:ascii="Arial" w:eastAsia="Arial" w:hAnsi="Arial" w:cs="Arial"/>
        </w:rPr>
        <w:t>Chaque participant devra s’engager à respecter scrupuleusement les prescriptions du Code de la Route ainsi que les arrêtés municipaux des localités traversées durant tout le déroulement de la sortie.</w:t>
      </w:r>
    </w:p>
    <w:p w:rsidR="004C3E71" w:rsidRDefault="004C3E71" w:rsidP="004C3E71">
      <w:pPr>
        <w:spacing w:after="120" w:line="240" w:lineRule="auto"/>
        <w:ind w:left="-12" w:right="-427"/>
        <w:jc w:val="both"/>
        <w:rPr>
          <w:rFonts w:ascii="Adobe Hebrew" w:eastAsia="Adobe Hebrew" w:hAnsi="Adobe Hebrew" w:cs="Adobe Hebrew"/>
        </w:rPr>
      </w:pPr>
    </w:p>
    <w:p w:rsidR="0081017D" w:rsidRPr="004C3E71" w:rsidRDefault="00BC224E">
      <w:pPr>
        <w:numPr>
          <w:ilvl w:val="0"/>
          <w:numId w:val="1"/>
        </w:numPr>
        <w:spacing w:after="120" w:line="240" w:lineRule="auto"/>
        <w:ind w:left="-12" w:right="-427" w:firstLine="0"/>
        <w:jc w:val="both"/>
        <w:rPr>
          <w:rFonts w:ascii="Adobe Hebrew" w:eastAsia="Adobe Hebrew" w:hAnsi="Adobe Hebrew" w:cs="Adobe Hebrew"/>
        </w:rPr>
      </w:pPr>
      <w:r>
        <w:rPr>
          <w:rFonts w:ascii="Arial" w:eastAsia="Arial" w:hAnsi="Arial" w:cs="Arial"/>
          <w:b/>
          <w:color w:val="17365D"/>
        </w:rPr>
        <w:t xml:space="preserve">Les conséquences des infractions au code de la route ne seront en aucun cas imputées au </w:t>
      </w:r>
      <w:r>
        <w:rPr>
          <w:rFonts w:ascii="Arial" w:eastAsia="Arial" w:hAnsi="Arial" w:cs="Arial"/>
          <w:b/>
          <w:color w:val="FF0000"/>
        </w:rPr>
        <w:t>Classic Toyota Club</w:t>
      </w:r>
      <w:r>
        <w:rPr>
          <w:rFonts w:ascii="Arial" w:eastAsia="Arial" w:hAnsi="Arial" w:cs="Arial"/>
          <w:b/>
        </w:rPr>
        <w:t xml:space="preserve"> </w:t>
      </w:r>
      <w:r>
        <w:rPr>
          <w:rFonts w:ascii="Arial" w:eastAsia="Arial" w:hAnsi="Arial" w:cs="Arial"/>
          <w:b/>
          <w:color w:val="17365D"/>
        </w:rPr>
        <w:t>et à ses organisateurs et seront à la charge exclusive du contrevenant</w:t>
      </w:r>
      <w:r>
        <w:rPr>
          <w:rFonts w:ascii="Arial" w:eastAsia="Arial" w:hAnsi="Arial" w:cs="Arial"/>
          <w:color w:val="17365D"/>
        </w:rPr>
        <w:t>.</w:t>
      </w:r>
    </w:p>
    <w:p w:rsidR="004C3E71" w:rsidRDefault="004C3E71" w:rsidP="004C3E71">
      <w:pPr>
        <w:pStyle w:val="Paragraphedeliste"/>
        <w:rPr>
          <w:rFonts w:ascii="Adobe Hebrew" w:eastAsia="Adobe Hebrew" w:hAnsi="Adobe Hebrew" w:cs="Adobe Hebrew"/>
        </w:rPr>
      </w:pPr>
    </w:p>
    <w:p w:rsidR="004C3E71" w:rsidRDefault="004C3E71" w:rsidP="004C3E71">
      <w:pPr>
        <w:spacing w:after="120" w:line="240" w:lineRule="auto"/>
        <w:ind w:left="-12" w:right="-427"/>
        <w:jc w:val="both"/>
        <w:rPr>
          <w:rFonts w:ascii="Adobe Hebrew" w:eastAsia="Adobe Hebrew" w:hAnsi="Adobe Hebrew" w:cs="Adobe Hebrew"/>
        </w:rPr>
      </w:pPr>
    </w:p>
    <w:p w:rsidR="0081017D" w:rsidRPr="004C3E71" w:rsidRDefault="00BC224E">
      <w:pPr>
        <w:numPr>
          <w:ilvl w:val="0"/>
          <w:numId w:val="1"/>
        </w:numPr>
        <w:spacing w:after="120" w:line="240" w:lineRule="auto"/>
        <w:ind w:left="-12" w:right="-427" w:firstLine="0"/>
        <w:jc w:val="both"/>
        <w:rPr>
          <w:rFonts w:ascii="Arial" w:eastAsia="Arial" w:hAnsi="Arial" w:cs="Arial"/>
          <w:i/>
        </w:rPr>
      </w:pPr>
      <w:r>
        <w:rPr>
          <w:rFonts w:ascii="Arial" w:eastAsia="Arial" w:hAnsi="Arial" w:cs="Arial"/>
        </w:rPr>
        <w:t>Les véhicules devront être couverts au minimum par une assurance RC et personnes transportées.</w:t>
      </w:r>
    </w:p>
    <w:p w:rsidR="004C3E71" w:rsidRDefault="004C3E71" w:rsidP="004C3E71">
      <w:pPr>
        <w:spacing w:after="120" w:line="240" w:lineRule="auto"/>
        <w:ind w:left="-12" w:right="-427"/>
        <w:jc w:val="both"/>
        <w:rPr>
          <w:rFonts w:ascii="Arial" w:eastAsia="Arial" w:hAnsi="Arial" w:cs="Arial"/>
          <w:i/>
        </w:rPr>
      </w:pPr>
    </w:p>
    <w:p w:rsidR="0081017D" w:rsidRPr="004C3E71" w:rsidRDefault="00BC224E">
      <w:pPr>
        <w:numPr>
          <w:ilvl w:val="0"/>
          <w:numId w:val="1"/>
        </w:numPr>
        <w:spacing w:after="120" w:line="240" w:lineRule="auto"/>
        <w:ind w:left="-12" w:right="-427" w:firstLine="0"/>
        <w:jc w:val="both"/>
        <w:rPr>
          <w:rFonts w:ascii="Adobe Hebrew" w:eastAsia="Adobe Hebrew" w:hAnsi="Adobe Hebrew" w:cs="Adobe Hebrew"/>
        </w:rPr>
      </w:pPr>
      <w:r>
        <w:rPr>
          <w:rFonts w:ascii="Arial" w:eastAsia="Arial" w:hAnsi="Arial" w:cs="Arial"/>
        </w:rPr>
        <w:t>Chaque participant accepte que la participation se fasse exclusivement sous les couvertures de sa propre assurance, et ceci durant toute la durée de la concentration.</w:t>
      </w:r>
    </w:p>
    <w:p w:rsidR="004C3E71" w:rsidRDefault="004C3E71" w:rsidP="004C3E71">
      <w:pPr>
        <w:pStyle w:val="Paragraphedeliste"/>
        <w:rPr>
          <w:rFonts w:ascii="Adobe Hebrew" w:eastAsia="Adobe Hebrew" w:hAnsi="Adobe Hebrew" w:cs="Adobe Hebrew"/>
        </w:rPr>
      </w:pPr>
    </w:p>
    <w:p w:rsidR="004C3E71" w:rsidRDefault="004C3E71" w:rsidP="004C3E71">
      <w:pPr>
        <w:spacing w:after="120" w:line="240" w:lineRule="auto"/>
        <w:ind w:left="-12" w:right="-427"/>
        <w:jc w:val="both"/>
        <w:rPr>
          <w:rFonts w:ascii="Adobe Hebrew" w:eastAsia="Adobe Hebrew" w:hAnsi="Adobe Hebrew" w:cs="Adobe Hebrew"/>
        </w:rPr>
      </w:pPr>
    </w:p>
    <w:p w:rsidR="0081017D" w:rsidRPr="004C3E71" w:rsidRDefault="00BC224E">
      <w:pPr>
        <w:numPr>
          <w:ilvl w:val="0"/>
          <w:numId w:val="1"/>
        </w:numPr>
        <w:spacing w:after="120" w:line="240" w:lineRule="auto"/>
        <w:ind w:left="-12" w:right="-427" w:firstLine="0"/>
        <w:jc w:val="both"/>
        <w:rPr>
          <w:rFonts w:ascii="Adobe Hebrew" w:eastAsia="Adobe Hebrew" w:hAnsi="Adobe Hebrew" w:cs="Adobe Hebrew"/>
        </w:rPr>
      </w:pPr>
      <w:r>
        <w:rPr>
          <w:rFonts w:ascii="Arial" w:eastAsia="Arial" w:hAnsi="Arial" w:cs="Arial"/>
        </w:rPr>
        <w:t>Chaque conducteur devra se munir de son permis de conduire en cours de validité.</w:t>
      </w:r>
    </w:p>
    <w:p w:rsidR="004C3E71" w:rsidRDefault="004C3E71" w:rsidP="004C3E71">
      <w:pPr>
        <w:spacing w:after="120" w:line="240" w:lineRule="auto"/>
        <w:ind w:left="-12" w:right="-427"/>
        <w:jc w:val="both"/>
        <w:rPr>
          <w:rFonts w:ascii="Adobe Hebrew" w:eastAsia="Adobe Hebrew" w:hAnsi="Adobe Hebrew" w:cs="Adobe Hebrew"/>
        </w:rPr>
      </w:pPr>
    </w:p>
    <w:p w:rsidR="0081017D" w:rsidRPr="004C3E71" w:rsidRDefault="00BC224E">
      <w:pPr>
        <w:numPr>
          <w:ilvl w:val="0"/>
          <w:numId w:val="1"/>
        </w:numPr>
        <w:spacing w:after="120" w:line="240" w:lineRule="auto"/>
        <w:ind w:left="-12" w:right="-427" w:firstLine="0"/>
        <w:jc w:val="both"/>
        <w:rPr>
          <w:rFonts w:ascii="Adobe Hebrew" w:eastAsia="Adobe Hebrew" w:hAnsi="Adobe Hebrew" w:cs="Adobe Hebrew"/>
          <w:i/>
        </w:rPr>
      </w:pPr>
      <w:r>
        <w:rPr>
          <w:rFonts w:ascii="Arial" w:eastAsia="Arial" w:hAnsi="Arial" w:cs="Arial"/>
        </w:rPr>
        <w:t>Chaque participant devra s’engager à respecter, par un comportement irréprochable, les lieux où se déroulent les festivités, c'est-à-dire les lieux de parking, lors des contrôles, le lieu de la collation, de ne dégrader ni jeter ou porter préjudice à la nature et/ou aux bâtiments, et autres lieux publics et privés.</w:t>
      </w:r>
    </w:p>
    <w:p w:rsidR="004C3E71" w:rsidRDefault="004C3E71" w:rsidP="004C3E71">
      <w:pPr>
        <w:pStyle w:val="Paragraphedeliste"/>
        <w:rPr>
          <w:rFonts w:ascii="Adobe Hebrew" w:eastAsia="Adobe Hebrew" w:hAnsi="Adobe Hebrew" w:cs="Adobe Hebrew"/>
          <w:i/>
        </w:rPr>
      </w:pPr>
    </w:p>
    <w:p w:rsidR="004C3E71" w:rsidRDefault="004C3E71" w:rsidP="004C3E71">
      <w:pPr>
        <w:spacing w:after="120" w:line="240" w:lineRule="auto"/>
        <w:ind w:left="-12" w:right="-427"/>
        <w:jc w:val="both"/>
        <w:rPr>
          <w:rFonts w:ascii="Adobe Hebrew" w:eastAsia="Adobe Hebrew" w:hAnsi="Adobe Hebrew" w:cs="Adobe Hebrew"/>
          <w:i/>
        </w:rPr>
      </w:pPr>
    </w:p>
    <w:p w:rsidR="0081017D" w:rsidRPr="004C3E71" w:rsidRDefault="00BC224E">
      <w:pPr>
        <w:numPr>
          <w:ilvl w:val="0"/>
          <w:numId w:val="1"/>
        </w:numPr>
        <w:spacing w:after="120" w:line="240" w:lineRule="auto"/>
        <w:ind w:left="-12" w:right="-427" w:firstLine="0"/>
        <w:jc w:val="both"/>
        <w:rPr>
          <w:rFonts w:ascii="Adobe Hebrew" w:eastAsia="Adobe Hebrew" w:hAnsi="Adobe Hebrew" w:cs="Adobe Hebrew"/>
        </w:rPr>
      </w:pPr>
      <w:r>
        <w:rPr>
          <w:rFonts w:ascii="Arial" w:eastAsia="Arial" w:hAnsi="Arial" w:cs="Arial"/>
        </w:rPr>
        <w:t>Pour information, lors des contrôles et des collations sur le parcours, chaque participant, s’engage à ne pas consommer d’alcool (pas de distribution d’alcool par les organisateurs sur le tracé du parcours même payant !) et de respecter les taux légaux d’alcoolémie en vigueur du Code de la Route.</w:t>
      </w:r>
    </w:p>
    <w:p w:rsidR="004C3E71" w:rsidRDefault="004C3E71" w:rsidP="004C3E71">
      <w:pPr>
        <w:spacing w:after="120" w:line="240" w:lineRule="auto"/>
        <w:ind w:left="-12" w:right="-427"/>
        <w:jc w:val="both"/>
        <w:rPr>
          <w:rFonts w:ascii="Arial" w:eastAsia="Arial" w:hAnsi="Arial" w:cs="Arial"/>
        </w:rPr>
      </w:pPr>
    </w:p>
    <w:p w:rsidR="004C3E71" w:rsidRDefault="004C3E71" w:rsidP="004C3E71">
      <w:pPr>
        <w:spacing w:after="120" w:line="240" w:lineRule="auto"/>
        <w:ind w:left="-12" w:right="-427"/>
        <w:jc w:val="both"/>
        <w:rPr>
          <w:rFonts w:ascii="Adobe Hebrew" w:eastAsia="Adobe Hebrew" w:hAnsi="Adobe Hebrew" w:cs="Adobe Hebrew"/>
        </w:rPr>
      </w:pPr>
    </w:p>
    <w:p w:rsidR="004C3E71" w:rsidRPr="004C3E71" w:rsidRDefault="004C3E71" w:rsidP="004C3E71">
      <w:pPr>
        <w:spacing w:after="120" w:line="240" w:lineRule="auto"/>
        <w:ind w:left="-12" w:right="-427"/>
        <w:jc w:val="both"/>
        <w:rPr>
          <w:rFonts w:ascii="Adobe Hebrew" w:eastAsia="Adobe Hebrew" w:hAnsi="Adobe Hebrew" w:cs="Adobe Hebrew"/>
          <w:i/>
        </w:rPr>
      </w:pPr>
    </w:p>
    <w:p w:rsidR="004C3E71" w:rsidRPr="004C3E71" w:rsidRDefault="004C3E71" w:rsidP="004C3E71">
      <w:pPr>
        <w:spacing w:after="120" w:line="240" w:lineRule="auto"/>
        <w:ind w:left="-12" w:right="-427"/>
        <w:jc w:val="both"/>
        <w:rPr>
          <w:rFonts w:ascii="Adobe Hebrew" w:eastAsia="Adobe Hebrew" w:hAnsi="Adobe Hebrew" w:cs="Adobe Hebrew"/>
          <w:i/>
        </w:rPr>
      </w:pPr>
    </w:p>
    <w:p w:rsidR="004C3E71" w:rsidRPr="004C3E71" w:rsidRDefault="004C3E71" w:rsidP="004C3E71">
      <w:pPr>
        <w:spacing w:after="120" w:line="240" w:lineRule="auto"/>
        <w:ind w:left="-12" w:right="-427"/>
        <w:jc w:val="both"/>
        <w:rPr>
          <w:rFonts w:ascii="Adobe Hebrew" w:eastAsia="Adobe Hebrew" w:hAnsi="Adobe Hebrew" w:cs="Adobe Hebrew"/>
          <w:i/>
        </w:rPr>
      </w:pPr>
    </w:p>
    <w:p w:rsidR="0081017D" w:rsidRPr="004C3E71" w:rsidRDefault="00BC224E">
      <w:pPr>
        <w:numPr>
          <w:ilvl w:val="0"/>
          <w:numId w:val="1"/>
        </w:numPr>
        <w:spacing w:after="120" w:line="240" w:lineRule="auto"/>
        <w:ind w:left="-12" w:right="-427" w:firstLine="0"/>
        <w:jc w:val="both"/>
        <w:rPr>
          <w:rFonts w:ascii="Adobe Hebrew" w:eastAsia="Adobe Hebrew" w:hAnsi="Adobe Hebrew" w:cs="Adobe Hebrew"/>
          <w:i/>
        </w:rPr>
      </w:pPr>
      <w:r>
        <w:rPr>
          <w:rFonts w:ascii="Arial" w:eastAsia="Arial" w:hAnsi="Arial" w:cs="Arial"/>
        </w:rPr>
        <w:t xml:space="preserve">Cette manifestation se déroulant sous le signe de l’amitié, chaque participant s’engage à respecter et sans réserve, le présent règlement. Il renonce en outre à tout recours contre le </w:t>
      </w:r>
      <w:r>
        <w:rPr>
          <w:rFonts w:ascii="Arial" w:eastAsia="Arial" w:hAnsi="Arial" w:cs="Arial"/>
          <w:b/>
          <w:color w:val="FF0000"/>
          <w:u w:val="single"/>
        </w:rPr>
        <w:t>« Classic Toyota Club »</w:t>
      </w:r>
      <w:r>
        <w:rPr>
          <w:rFonts w:ascii="Arial" w:eastAsia="Arial" w:hAnsi="Arial" w:cs="Arial"/>
        </w:rPr>
        <w:t xml:space="preserve">  ou à l’encontre des organisateurs pour tous problèmes, de vols, dégradations ou accidents survenant lors de cette balade touristique.</w:t>
      </w:r>
    </w:p>
    <w:p w:rsidR="004C3E71" w:rsidRDefault="004C3E71" w:rsidP="004C3E71">
      <w:pPr>
        <w:spacing w:after="120" w:line="240" w:lineRule="auto"/>
        <w:ind w:left="-12" w:right="-427"/>
        <w:jc w:val="both"/>
        <w:rPr>
          <w:rFonts w:ascii="Adobe Hebrew" w:eastAsia="Adobe Hebrew" w:hAnsi="Adobe Hebrew" w:cs="Adobe Hebrew"/>
          <w:i/>
        </w:rPr>
      </w:pPr>
    </w:p>
    <w:p w:rsidR="0081017D" w:rsidRPr="004C3E71" w:rsidRDefault="00BC224E">
      <w:pPr>
        <w:numPr>
          <w:ilvl w:val="0"/>
          <w:numId w:val="1"/>
        </w:numPr>
        <w:spacing w:after="120" w:line="240" w:lineRule="auto"/>
        <w:ind w:left="-12" w:right="-427" w:firstLine="0"/>
        <w:jc w:val="both"/>
        <w:rPr>
          <w:rFonts w:ascii="Adobe Hebrew" w:eastAsia="Adobe Hebrew" w:hAnsi="Adobe Hebrew" w:cs="Adobe Hebrew"/>
          <w:i/>
        </w:rPr>
      </w:pPr>
      <w:r>
        <w:rPr>
          <w:rFonts w:ascii="Arial" w:eastAsia="Arial" w:hAnsi="Arial" w:cs="Arial"/>
        </w:rPr>
        <w:t>Cette ballade, intitulée, Boucle de l’Est, n’est pas une course, mais au contraire un tracé qui vous est proposé en vue de la découverte de l’Alsace et des massifs alentours.</w:t>
      </w:r>
    </w:p>
    <w:p w:rsidR="004C3E71" w:rsidRDefault="004C3E71" w:rsidP="004C3E71">
      <w:pPr>
        <w:pStyle w:val="Paragraphedeliste"/>
        <w:rPr>
          <w:rFonts w:ascii="Adobe Hebrew" w:eastAsia="Adobe Hebrew" w:hAnsi="Adobe Hebrew" w:cs="Adobe Hebrew"/>
          <w:i/>
        </w:rPr>
      </w:pPr>
    </w:p>
    <w:p w:rsidR="004C3E71" w:rsidRDefault="004C3E71" w:rsidP="004C3E71">
      <w:pPr>
        <w:spacing w:after="120" w:line="240" w:lineRule="auto"/>
        <w:ind w:left="-12" w:right="-427"/>
        <w:jc w:val="both"/>
        <w:rPr>
          <w:rFonts w:ascii="Adobe Hebrew" w:eastAsia="Adobe Hebrew" w:hAnsi="Adobe Hebrew" w:cs="Adobe Hebrew"/>
          <w:i/>
        </w:rPr>
      </w:pPr>
    </w:p>
    <w:p w:rsidR="0081017D" w:rsidRDefault="00BC224E">
      <w:pPr>
        <w:numPr>
          <w:ilvl w:val="0"/>
          <w:numId w:val="1"/>
        </w:numPr>
        <w:spacing w:after="120" w:line="240" w:lineRule="auto"/>
        <w:ind w:left="-12" w:right="-427" w:firstLine="0"/>
        <w:jc w:val="both"/>
        <w:rPr>
          <w:rFonts w:ascii="Arial" w:eastAsia="Arial" w:hAnsi="Arial" w:cs="Arial"/>
        </w:rPr>
      </w:pPr>
      <w:r>
        <w:rPr>
          <w:rFonts w:ascii="Arial" w:eastAsia="Arial" w:hAnsi="Arial" w:cs="Arial"/>
          <w:b/>
          <w:color w:val="FF0000"/>
        </w:rPr>
        <w:t xml:space="preserve">Le CTC se réserve le droit d’exclure tout participant ou équipage qui ne respecterait pas scrupuleusement toutes ces règles à la lettre, et cela en vue de passer une journée agréable sous le signe du respect et de la sécurité. </w:t>
      </w:r>
    </w:p>
    <w:p w:rsidR="0081017D" w:rsidRDefault="0081017D">
      <w:pPr>
        <w:spacing w:after="120" w:line="240" w:lineRule="auto"/>
        <w:ind w:left="360" w:right="-427"/>
        <w:rPr>
          <w:rFonts w:ascii="Arial" w:eastAsia="Arial" w:hAnsi="Arial" w:cs="Arial"/>
          <w:i/>
          <w:u w:val="single"/>
        </w:rPr>
      </w:pPr>
    </w:p>
    <w:p w:rsidR="004C3E71" w:rsidRDefault="004C3E71">
      <w:pPr>
        <w:spacing w:after="120" w:line="240" w:lineRule="auto"/>
      </w:pPr>
    </w:p>
    <w:p w:rsidR="004C3E71" w:rsidRDefault="004C3E71">
      <w:pPr>
        <w:spacing w:after="120" w:line="240" w:lineRule="auto"/>
      </w:pPr>
    </w:p>
    <w:p w:rsidR="004C3E71" w:rsidRDefault="00E57B0B" w:rsidP="004C3E71">
      <w:pPr>
        <w:spacing w:after="120" w:line="240" w:lineRule="auto"/>
        <w:ind w:left="-12" w:right="-427"/>
        <w:jc w:val="both"/>
        <w:rPr>
          <w:rFonts w:ascii="Arial" w:eastAsia="Arial" w:hAnsi="Arial" w:cs="Arial"/>
        </w:rPr>
      </w:pPr>
      <w:r>
        <w:rPr>
          <w:rFonts w:ascii="Arial" w:eastAsia="Arial" w:hAnsi="Arial" w:cs="Arial"/>
        </w:rPr>
        <w:t>ABANDON DE RECOURS Je soussigné : ______________________________________________</w:t>
      </w:r>
    </w:p>
    <w:p w:rsidR="004C3E71" w:rsidRPr="004C3E71" w:rsidRDefault="004C3E71" w:rsidP="004C3E71">
      <w:pPr>
        <w:spacing w:after="120" w:line="240" w:lineRule="auto"/>
        <w:ind w:left="-12" w:right="-427"/>
        <w:jc w:val="both"/>
        <w:rPr>
          <w:rFonts w:ascii="Arial" w:eastAsia="Arial" w:hAnsi="Arial" w:cs="Arial"/>
        </w:rPr>
      </w:pPr>
      <w:bookmarkStart w:id="1" w:name="_GoBack"/>
      <w:bookmarkEnd w:id="1"/>
    </w:p>
    <w:p w:rsidR="004C3E71" w:rsidRDefault="004C3E71" w:rsidP="004C3E71">
      <w:pPr>
        <w:spacing w:after="120" w:line="240" w:lineRule="auto"/>
        <w:ind w:left="-12" w:right="-427"/>
        <w:jc w:val="both"/>
        <w:rPr>
          <w:rFonts w:ascii="Arial" w:eastAsia="Arial" w:hAnsi="Arial" w:cs="Arial"/>
        </w:rPr>
      </w:pPr>
      <w:r w:rsidRPr="004C3E71">
        <w:rPr>
          <w:rFonts w:ascii="Arial" w:eastAsia="Arial" w:hAnsi="Arial" w:cs="Arial"/>
        </w:rPr>
        <w:t xml:space="preserve"> Déclare avoir p</w:t>
      </w:r>
      <w:r>
        <w:rPr>
          <w:rFonts w:ascii="Arial" w:eastAsia="Arial" w:hAnsi="Arial" w:cs="Arial"/>
        </w:rPr>
        <w:t>ris co</w:t>
      </w:r>
      <w:r w:rsidR="00BF33B4">
        <w:rPr>
          <w:rFonts w:ascii="Arial" w:eastAsia="Arial" w:hAnsi="Arial" w:cs="Arial"/>
        </w:rPr>
        <w:t xml:space="preserve">nnaissance du règlement de la </w:t>
      </w:r>
      <w:r w:rsidR="00BF33B4" w:rsidRPr="00754AF5">
        <w:rPr>
          <w:rFonts w:ascii="Courgette" w:eastAsia="Courgette" w:hAnsi="Courgette" w:cs="Courgette"/>
          <w:b/>
          <w:color w:val="17365D"/>
        </w:rPr>
        <w:t>11</w:t>
      </w:r>
      <w:r w:rsidR="00754AF5" w:rsidRPr="00754AF5">
        <w:rPr>
          <w:rFonts w:ascii="Courgette" w:eastAsia="Courgette" w:hAnsi="Courgette" w:cs="Courgette"/>
          <w:b/>
          <w:color w:val="17365D"/>
        </w:rPr>
        <w:t>éme</w:t>
      </w:r>
      <w:r w:rsidRPr="00754AF5">
        <w:rPr>
          <w:rFonts w:ascii="Courgette" w:eastAsia="Courgette" w:hAnsi="Courgette" w:cs="Courgette"/>
          <w:b/>
          <w:color w:val="17365D"/>
        </w:rPr>
        <w:t xml:space="preserve"> </w:t>
      </w:r>
      <w:r>
        <w:rPr>
          <w:rFonts w:ascii="Arial" w:eastAsia="Arial" w:hAnsi="Arial" w:cs="Arial"/>
        </w:rPr>
        <w:t xml:space="preserve">boucle L’Est </w:t>
      </w:r>
      <w:r w:rsidR="00E57B0B">
        <w:rPr>
          <w:rFonts w:ascii="Arial" w:eastAsia="Arial" w:hAnsi="Arial" w:cs="Arial"/>
        </w:rPr>
        <w:t xml:space="preserve"> </w:t>
      </w:r>
      <w:r>
        <w:rPr>
          <w:rFonts w:ascii="Arial" w:eastAsia="Arial" w:hAnsi="Arial" w:cs="Arial"/>
        </w:rPr>
        <w:t xml:space="preserve"> </w:t>
      </w:r>
      <w:r w:rsidR="00BF33B4">
        <w:rPr>
          <w:rFonts w:ascii="Arial" w:eastAsia="Arial" w:hAnsi="Arial" w:cs="Arial"/>
        </w:rPr>
        <w:t>2022</w:t>
      </w:r>
    </w:p>
    <w:p w:rsidR="004C3E71" w:rsidRDefault="004C3E71" w:rsidP="004C3E71">
      <w:pPr>
        <w:spacing w:after="120" w:line="240" w:lineRule="auto"/>
        <w:ind w:left="-12" w:right="-427"/>
        <w:jc w:val="both"/>
        <w:rPr>
          <w:rFonts w:ascii="Arial" w:eastAsia="Arial" w:hAnsi="Arial" w:cs="Arial"/>
        </w:rPr>
      </w:pPr>
      <w:r w:rsidRPr="004C3E71">
        <w:rPr>
          <w:rFonts w:ascii="Arial" w:eastAsia="Arial" w:hAnsi="Arial" w:cs="Arial"/>
        </w:rPr>
        <w:t xml:space="preserve">, l’accepte sans réserve dans son intégralité et adhère à l’esprit de convivialité qui anime cette manifestation. Le véhicule engagé sera conforme à la réglementation et correctement assuré. Je reconnais être le seul responsable de ma conduite et de mon véhicule. Je m’engage à respecter le code de la route, les usagers de la route, les riverains des villages traversés et déclare renoncer à tout recours contre l’organisateur. Les passagers, qui prennent place dans mon véhicule, le font à leurs risques et périls et sous mon entière responsabilité. </w:t>
      </w:r>
    </w:p>
    <w:p w:rsidR="004C3E71" w:rsidRDefault="004C3E71" w:rsidP="004C3E71">
      <w:pPr>
        <w:spacing w:after="120" w:line="240" w:lineRule="auto"/>
        <w:ind w:left="-12" w:right="-427"/>
        <w:jc w:val="both"/>
        <w:rPr>
          <w:rFonts w:ascii="Arial" w:eastAsia="Arial" w:hAnsi="Arial" w:cs="Arial"/>
        </w:rPr>
      </w:pPr>
    </w:p>
    <w:p w:rsidR="004C3E71" w:rsidRDefault="004C3E71" w:rsidP="004C3E71">
      <w:pPr>
        <w:spacing w:after="120" w:line="240" w:lineRule="auto"/>
        <w:ind w:left="-12" w:right="-427"/>
        <w:jc w:val="both"/>
        <w:rPr>
          <w:rFonts w:ascii="Arial" w:eastAsia="Arial" w:hAnsi="Arial" w:cs="Arial"/>
        </w:rPr>
      </w:pPr>
      <w:r w:rsidRPr="004C3E71">
        <w:rPr>
          <w:rFonts w:ascii="Arial" w:eastAsia="Arial" w:hAnsi="Arial" w:cs="Arial"/>
        </w:rPr>
        <w:t>Fait à ________________________</w:t>
      </w:r>
      <w:r>
        <w:rPr>
          <w:rFonts w:ascii="Arial" w:eastAsia="Arial" w:hAnsi="Arial" w:cs="Arial"/>
        </w:rPr>
        <w:t xml:space="preserve">__________ Date ___ / ___ / ___ </w:t>
      </w:r>
      <w:r w:rsidRPr="004C3E71">
        <w:rPr>
          <w:rFonts w:ascii="Arial" w:eastAsia="Arial" w:hAnsi="Arial" w:cs="Arial"/>
        </w:rPr>
        <w:t xml:space="preserve"> </w:t>
      </w:r>
    </w:p>
    <w:p w:rsidR="0081017D" w:rsidRDefault="004C3E71" w:rsidP="004C3E71">
      <w:pPr>
        <w:spacing w:after="120" w:line="240" w:lineRule="auto"/>
        <w:ind w:left="-12" w:right="-427"/>
        <w:jc w:val="both"/>
        <w:rPr>
          <w:rFonts w:ascii="Arial" w:eastAsia="Arial" w:hAnsi="Arial" w:cs="Arial"/>
        </w:rPr>
      </w:pPr>
      <w:r w:rsidRPr="004C3E71">
        <w:rPr>
          <w:rFonts w:ascii="Arial" w:eastAsia="Arial" w:hAnsi="Arial" w:cs="Arial"/>
        </w:rPr>
        <w:t xml:space="preserve">Signature </w:t>
      </w:r>
      <w:r>
        <w:rPr>
          <w:rFonts w:ascii="Arial" w:eastAsia="Arial" w:hAnsi="Arial" w:cs="Arial"/>
        </w:rPr>
        <w:t>du conducteur</w:t>
      </w:r>
      <w:r w:rsidRPr="004C3E71">
        <w:rPr>
          <w:rFonts w:ascii="Arial" w:eastAsia="Arial" w:hAnsi="Arial" w:cs="Arial"/>
        </w:rPr>
        <w:t xml:space="preserve"> :</w:t>
      </w:r>
    </w:p>
    <w:p w:rsidR="004C3E71" w:rsidRDefault="004C3E71" w:rsidP="004C3E71">
      <w:pPr>
        <w:spacing w:after="120" w:line="240" w:lineRule="auto"/>
        <w:ind w:left="-12" w:right="-427"/>
        <w:jc w:val="both"/>
        <w:rPr>
          <w:rFonts w:ascii="Arial" w:eastAsia="Arial" w:hAnsi="Arial" w:cs="Arial"/>
        </w:rPr>
      </w:pPr>
    </w:p>
    <w:p w:rsidR="004C3E71" w:rsidRDefault="004C3E71" w:rsidP="004C3E71">
      <w:pPr>
        <w:spacing w:after="120" w:line="240" w:lineRule="auto"/>
        <w:ind w:left="-12" w:right="-427"/>
        <w:jc w:val="both"/>
        <w:rPr>
          <w:rFonts w:ascii="Arial" w:eastAsia="Arial" w:hAnsi="Arial" w:cs="Arial"/>
        </w:rPr>
      </w:pPr>
    </w:p>
    <w:p w:rsidR="004C3E71" w:rsidRPr="004C3E71" w:rsidRDefault="004C3E71" w:rsidP="004C3E71">
      <w:pPr>
        <w:spacing w:after="120" w:line="240" w:lineRule="auto"/>
        <w:ind w:left="-12" w:right="-427"/>
        <w:jc w:val="both"/>
        <w:rPr>
          <w:rFonts w:ascii="Arial" w:eastAsia="Arial" w:hAnsi="Arial" w:cs="Arial"/>
        </w:rPr>
      </w:pPr>
    </w:p>
    <w:p w:rsidR="0081017D" w:rsidRPr="004C3E71" w:rsidRDefault="004C3E71" w:rsidP="004C3E71">
      <w:pPr>
        <w:spacing w:after="120" w:line="240" w:lineRule="auto"/>
        <w:ind w:left="-12" w:right="-427"/>
        <w:jc w:val="both"/>
        <w:rPr>
          <w:rFonts w:ascii="Arial" w:eastAsia="Arial" w:hAnsi="Arial" w:cs="Arial"/>
        </w:rPr>
      </w:pPr>
      <w:r w:rsidRPr="004C3E71">
        <w:rPr>
          <w:rFonts w:ascii="Arial" w:eastAsia="Arial" w:hAnsi="Arial" w:cs="Arial"/>
        </w:rPr>
        <w:t>À</w:t>
      </w:r>
      <w:r w:rsidR="00BC224E" w:rsidRPr="004C3E71">
        <w:rPr>
          <w:rFonts w:ascii="Arial" w:eastAsia="Arial" w:hAnsi="Arial" w:cs="Arial"/>
        </w:rPr>
        <w:t xml:space="preserve"> remettre aux organisateurs avec le bulletin d’inscription.</w:t>
      </w:r>
    </w:p>
    <w:p w:rsidR="00574632" w:rsidRPr="004C3E71" w:rsidRDefault="00BC224E" w:rsidP="004C3E71">
      <w:pPr>
        <w:spacing w:after="120" w:line="240" w:lineRule="auto"/>
        <w:ind w:left="-12" w:right="-427"/>
        <w:jc w:val="both"/>
        <w:rPr>
          <w:rFonts w:ascii="Arial" w:eastAsia="Arial" w:hAnsi="Arial" w:cs="Arial"/>
        </w:rPr>
      </w:pPr>
      <w:r w:rsidRPr="004C3E71">
        <w:rPr>
          <w:rFonts w:ascii="Arial" w:eastAsia="Arial" w:hAnsi="Arial" w:cs="Arial"/>
        </w:rPr>
        <w:t>L’équipe du Classic Toyota Club.</w:t>
      </w:r>
    </w:p>
    <w:p w:rsidR="00574632" w:rsidRPr="00574632" w:rsidRDefault="00574632" w:rsidP="00574632">
      <w:pPr>
        <w:rPr>
          <w:sz w:val="18"/>
          <w:szCs w:val="18"/>
        </w:rPr>
      </w:pPr>
    </w:p>
    <w:p w:rsidR="0081017D" w:rsidRPr="00574632" w:rsidRDefault="0081017D" w:rsidP="00574632">
      <w:pPr>
        <w:rPr>
          <w:sz w:val="18"/>
          <w:szCs w:val="18"/>
        </w:rPr>
      </w:pPr>
    </w:p>
    <w:sectPr w:rsidR="0081017D" w:rsidRPr="00574632" w:rsidSect="00F108C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360" w:footer="113"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5B8" w:rsidRDefault="00BD55B8">
      <w:pPr>
        <w:spacing w:after="0" w:line="240" w:lineRule="auto"/>
      </w:pPr>
      <w:r>
        <w:separator/>
      </w:r>
    </w:p>
  </w:endnote>
  <w:endnote w:type="continuationSeparator" w:id="0">
    <w:p w:rsidR="00BD55B8" w:rsidRDefault="00BD5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gett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dobe Hebrew">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7D" w:rsidRDefault="0081017D">
    <w:pPr>
      <w:tabs>
        <w:tab w:val="center" w:pos="4536"/>
        <w:tab w:val="right" w:pos="9072"/>
      </w:tabs>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7D" w:rsidRDefault="0081017D">
    <w:pPr>
      <w:tabs>
        <w:tab w:val="center" w:pos="4536"/>
        <w:tab w:val="right" w:pos="9072"/>
      </w:tabs>
      <w:spacing w:after="0" w:line="240" w:lineRule="auto"/>
      <w:rPr>
        <w:b/>
        <w:sz w:val="16"/>
        <w:szCs w:val="16"/>
      </w:rPr>
    </w:pPr>
  </w:p>
  <w:p w:rsidR="0081017D" w:rsidRDefault="00BC224E">
    <w:pPr>
      <w:spacing w:after="0" w:line="240" w:lineRule="auto"/>
      <w:rPr>
        <w:sz w:val="16"/>
        <w:szCs w:val="16"/>
        <w:u w:val="single"/>
      </w:rPr>
    </w:pPr>
    <w:r>
      <w:rPr>
        <w:sz w:val="16"/>
        <w:szCs w:val="16"/>
      </w:rPr>
      <w:t xml:space="preserve">Siège Social Classic Toyota Club  -  77 rue de Rosenwiller  -  67190 GRESSWILLER - Tél. (+33)06.29.75.64.00 - Email : </w:t>
    </w:r>
    <w:hyperlink r:id="rId1" w:history="1">
      <w:r w:rsidR="00FB0035" w:rsidRPr="00C33F4D">
        <w:rPr>
          <w:rStyle w:val="Lienhypertexte"/>
          <w:sz w:val="16"/>
          <w:szCs w:val="16"/>
        </w:rPr>
        <w:t>classictoyotaclub@gmail.co</w:t>
      </w:r>
    </w:hyperlink>
    <w:r w:rsidR="00754AF5">
      <w:rPr>
        <w:rStyle w:val="Lienhypertexte"/>
        <w:sz w:val="16"/>
        <w:szCs w:val="16"/>
      </w:rPr>
      <w:t>m</w:t>
    </w:r>
  </w:p>
  <w:p w:rsidR="00754AF5" w:rsidRPr="00754AF5" w:rsidRDefault="00574632" w:rsidP="00754AF5">
    <w:pPr>
      <w:spacing w:after="0" w:line="240" w:lineRule="auto"/>
      <w:jc w:val="center"/>
      <w:rPr>
        <w:sz w:val="16"/>
        <w:szCs w:val="16"/>
        <w:lang w:val="en-US"/>
      </w:rPr>
    </w:pPr>
    <w:r w:rsidRPr="00754AF5">
      <w:rPr>
        <w:rFonts w:ascii="Arial" w:hAnsi="Arial" w:cs="Arial"/>
        <w:sz w:val="14"/>
        <w:szCs w:val="14"/>
        <w:lang w:val="en-US"/>
      </w:rPr>
      <w:t xml:space="preserve">SIRET 827 518 796 00012 - </w:t>
    </w:r>
    <w:proofErr w:type="gramStart"/>
    <w:r w:rsidRPr="00754AF5">
      <w:rPr>
        <w:rFonts w:ascii="Arial" w:hAnsi="Arial" w:cs="Arial"/>
        <w:sz w:val="14"/>
        <w:szCs w:val="14"/>
        <w:lang w:val="en-US"/>
      </w:rPr>
      <w:t>IBAN :</w:t>
    </w:r>
    <w:proofErr w:type="gramEnd"/>
    <w:r w:rsidR="00754AF5" w:rsidRPr="00754AF5">
      <w:rPr>
        <w:sz w:val="16"/>
        <w:szCs w:val="16"/>
        <w:lang w:val="en-US"/>
      </w:rPr>
      <w:t xml:space="preserve"> </w:t>
    </w:r>
    <w:r w:rsidR="00754AF5" w:rsidRPr="00754AF5">
      <w:rPr>
        <w:sz w:val="16"/>
        <w:szCs w:val="16"/>
        <w:lang w:val="en-US"/>
      </w:rPr>
      <w:t>FR7617206001799302824571671  BIC : AGRFRPP872</w:t>
    </w:r>
  </w:p>
  <w:p w:rsidR="0081017D" w:rsidRPr="00754AF5" w:rsidRDefault="0081017D" w:rsidP="00574632">
    <w:pPr>
      <w:pStyle w:val="Standard"/>
      <w:widowControl/>
      <w:shd w:val="clear" w:color="auto" w:fill="FFFFFF"/>
      <w:jc w:val="center"/>
      <w:rPr>
        <w:rFonts w:ascii="Arial" w:hAnsi="Arial" w:cs="Arial"/>
        <w:sz w:val="14"/>
        <w:szCs w:val="14"/>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7D" w:rsidRDefault="0081017D">
    <w:pPr>
      <w:tabs>
        <w:tab w:val="center" w:pos="4536"/>
        <w:tab w:val="right" w:pos="9072"/>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5B8" w:rsidRDefault="00BD55B8">
      <w:pPr>
        <w:spacing w:after="0" w:line="240" w:lineRule="auto"/>
      </w:pPr>
      <w:r>
        <w:separator/>
      </w:r>
    </w:p>
  </w:footnote>
  <w:footnote w:type="continuationSeparator" w:id="0">
    <w:p w:rsidR="00BD55B8" w:rsidRDefault="00BD5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7D" w:rsidRDefault="0081017D">
    <w:pPr>
      <w:tabs>
        <w:tab w:val="center" w:pos="4536"/>
        <w:tab w:val="right" w:pos="9072"/>
      </w:tabs>
      <w:spacing w:after="0" w:line="240" w:lineRule="auto"/>
    </w:pPr>
  </w:p>
  <w:p w:rsidR="0081017D" w:rsidRDefault="00BC224E">
    <w: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7D" w:rsidRPr="00BF33B4" w:rsidRDefault="00BC224E">
    <w:pPr>
      <w:tabs>
        <w:tab w:val="center" w:pos="4536"/>
        <w:tab w:val="right" w:pos="9072"/>
      </w:tabs>
      <w:spacing w:after="0" w:line="240" w:lineRule="auto"/>
      <w:rPr>
        <w:lang w:val="en-US"/>
      </w:rPr>
    </w:pPr>
    <w:r>
      <w:rPr>
        <w:noProof/>
      </w:rPr>
      <w:drawing>
        <wp:inline distT="114300" distB="114300" distL="114300" distR="114300" wp14:anchorId="62193B71" wp14:editId="7D0A4A9E">
          <wp:extent cx="1452563" cy="882231"/>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452563" cy="882231"/>
                  </a:xfrm>
                  <a:prstGeom prst="rect">
                    <a:avLst/>
                  </a:prstGeom>
                  <a:ln/>
                </pic:spPr>
              </pic:pic>
            </a:graphicData>
          </a:graphic>
        </wp:inline>
      </w:drawing>
    </w:r>
    <w:r w:rsidRPr="00BF33B4">
      <w:rPr>
        <w:lang w:val="en-US"/>
      </w:rPr>
      <w:t xml:space="preserve">     </w:t>
    </w:r>
  </w:p>
  <w:p w:rsidR="0081017D" w:rsidRPr="00BF33B4" w:rsidRDefault="00BC224E">
    <w:pPr>
      <w:tabs>
        <w:tab w:val="left" w:pos="4140"/>
      </w:tabs>
      <w:spacing w:after="0" w:line="240" w:lineRule="auto"/>
      <w:rPr>
        <w:lang w:val="en-US"/>
      </w:rPr>
    </w:pPr>
    <w:bookmarkStart w:id="2" w:name="_30j0zll" w:colFirst="0" w:colLast="0"/>
    <w:bookmarkEnd w:id="2"/>
    <w:r w:rsidRPr="00BF33B4">
      <w:rPr>
        <w:rFonts w:ascii="Courgette" w:eastAsia="Courgette" w:hAnsi="Courgette" w:cs="Courgette"/>
        <w:color w:val="365F91"/>
        <w:sz w:val="28"/>
        <w:szCs w:val="28"/>
        <w:u w:val="single"/>
        <w:lang w:val="en-US"/>
      </w:rPr>
      <w:t>Toyota: Legend of Old and race Cars</w:t>
    </w:r>
    <w:r w:rsidRPr="00BF33B4">
      <w:rPr>
        <w:rFonts w:ascii="Courgette" w:eastAsia="Courgette" w:hAnsi="Courgette" w:cs="Courgette"/>
        <w:color w:val="365F91"/>
        <w:sz w:val="28"/>
        <w:szCs w:val="28"/>
        <w:u w:val="single"/>
        <w:lang w:val="en-US"/>
      </w:rPr>
      <w:tab/>
    </w:r>
    <w:r w:rsidRPr="00BF33B4">
      <w:rPr>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17D" w:rsidRDefault="0081017D">
    <w:pPr>
      <w:tabs>
        <w:tab w:val="center" w:pos="4536"/>
        <w:tab w:val="right" w:pos="9072"/>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3501E"/>
    <w:multiLevelType w:val="multilevel"/>
    <w:tmpl w:val="AF500424"/>
    <w:lvl w:ilvl="0">
      <w:start w:val="1"/>
      <w:numFmt w:val="decimal"/>
      <w:lvlText w:val="%1."/>
      <w:lvlJc w:val="left"/>
      <w:pPr>
        <w:ind w:left="644" w:hanging="360"/>
      </w:pPr>
      <w:rPr>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17D"/>
    <w:rsid w:val="00066262"/>
    <w:rsid w:val="004C3E71"/>
    <w:rsid w:val="00574632"/>
    <w:rsid w:val="00620749"/>
    <w:rsid w:val="00754AF5"/>
    <w:rsid w:val="00774A50"/>
    <w:rsid w:val="007C07CC"/>
    <w:rsid w:val="0081017D"/>
    <w:rsid w:val="00842BB0"/>
    <w:rsid w:val="00BC224E"/>
    <w:rsid w:val="00BD55B8"/>
    <w:rsid w:val="00BF33B4"/>
    <w:rsid w:val="00DD65FC"/>
    <w:rsid w:val="00E57B0B"/>
    <w:rsid w:val="00EF3271"/>
    <w:rsid w:val="00F108CB"/>
    <w:rsid w:val="00FB00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fr-FR" w:eastAsia="fr-F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0"/>
      <w:outlineLvl w:val="0"/>
    </w:pPr>
    <w:rPr>
      <w:rFonts w:ascii="Verdana" w:eastAsia="Verdana" w:hAnsi="Verdana" w:cs="Verdana"/>
      <w:b/>
      <w:color w:val="527D55"/>
      <w:sz w:val="28"/>
      <w:szCs w:val="28"/>
    </w:rPr>
  </w:style>
  <w:style w:type="paragraph" w:styleId="Titre2">
    <w:name w:val="heading 2"/>
    <w:basedOn w:val="Normal"/>
    <w:next w:val="Normal"/>
    <w:pPr>
      <w:keepNext/>
      <w:keepLines/>
      <w:spacing w:before="200" w:after="0"/>
      <w:outlineLvl w:val="1"/>
    </w:pPr>
    <w:rPr>
      <w:rFonts w:ascii="Verdana" w:eastAsia="Verdana" w:hAnsi="Verdana" w:cs="Verdana"/>
      <w:b/>
      <w:color w:val="72A376"/>
      <w:sz w:val="26"/>
      <w:szCs w:val="26"/>
    </w:rPr>
  </w:style>
  <w:style w:type="paragraph" w:styleId="Titre3">
    <w:name w:val="heading 3"/>
    <w:basedOn w:val="Normal"/>
    <w:next w:val="Normal"/>
    <w:pPr>
      <w:keepNext/>
      <w:keepLines/>
      <w:spacing w:before="200" w:after="0"/>
      <w:outlineLvl w:val="2"/>
    </w:pPr>
    <w:rPr>
      <w:rFonts w:ascii="Verdana" w:eastAsia="Verdana" w:hAnsi="Verdana" w:cs="Verdana"/>
      <w:b/>
      <w:color w:val="72A376"/>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Standard">
    <w:name w:val="Standard"/>
    <w:rsid w:val="00574632"/>
    <w:pPr>
      <w:widowControl w:val="0"/>
      <w:pBdr>
        <w:top w:val="none" w:sz="0" w:space="0" w:color="auto"/>
        <w:left w:val="none" w:sz="0" w:space="0" w:color="auto"/>
        <w:bottom w:val="none" w:sz="0" w:space="0" w:color="auto"/>
        <w:right w:val="none" w:sz="0" w:space="0" w:color="auto"/>
        <w:between w:val="none" w:sz="0" w:space="0" w:color="auto"/>
      </w:pBdr>
      <w:suppressAutoHyphens/>
      <w:autoSpaceDN w:val="0"/>
      <w:spacing w:after="0" w:line="240" w:lineRule="auto"/>
    </w:pPr>
    <w:rPr>
      <w:rFonts w:ascii="Times New Roman" w:eastAsia="SimSun" w:hAnsi="Times New Roman" w:cs="Lucida Sans"/>
      <w:color w:val="auto"/>
      <w:kern w:val="3"/>
      <w:sz w:val="24"/>
      <w:szCs w:val="24"/>
      <w:lang w:eastAsia="zh-CN" w:bidi="hi-IN"/>
    </w:rPr>
  </w:style>
  <w:style w:type="paragraph" w:styleId="Textedebulles">
    <w:name w:val="Balloon Text"/>
    <w:basedOn w:val="Normal"/>
    <w:link w:val="TextedebullesCar"/>
    <w:uiPriority w:val="99"/>
    <w:semiHidden/>
    <w:unhideWhenUsed/>
    <w:rsid w:val="00842B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2BB0"/>
    <w:rPr>
      <w:rFonts w:ascii="Tahoma" w:hAnsi="Tahoma" w:cs="Tahoma"/>
      <w:sz w:val="16"/>
      <w:szCs w:val="16"/>
    </w:rPr>
  </w:style>
  <w:style w:type="paragraph" w:styleId="Paragraphedeliste">
    <w:name w:val="List Paragraph"/>
    <w:basedOn w:val="Normal"/>
    <w:uiPriority w:val="34"/>
    <w:qFormat/>
    <w:rsid w:val="004C3E71"/>
    <w:pPr>
      <w:ind w:left="720"/>
      <w:contextualSpacing/>
    </w:pPr>
  </w:style>
  <w:style w:type="character" w:styleId="Lienhypertexte">
    <w:name w:val="Hyperlink"/>
    <w:basedOn w:val="Policepardfaut"/>
    <w:uiPriority w:val="99"/>
    <w:unhideWhenUsed/>
    <w:rsid w:val="00FB00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fr-FR" w:eastAsia="fr-F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0"/>
      <w:outlineLvl w:val="0"/>
    </w:pPr>
    <w:rPr>
      <w:rFonts w:ascii="Verdana" w:eastAsia="Verdana" w:hAnsi="Verdana" w:cs="Verdana"/>
      <w:b/>
      <w:color w:val="527D55"/>
      <w:sz w:val="28"/>
      <w:szCs w:val="28"/>
    </w:rPr>
  </w:style>
  <w:style w:type="paragraph" w:styleId="Titre2">
    <w:name w:val="heading 2"/>
    <w:basedOn w:val="Normal"/>
    <w:next w:val="Normal"/>
    <w:pPr>
      <w:keepNext/>
      <w:keepLines/>
      <w:spacing w:before="200" w:after="0"/>
      <w:outlineLvl w:val="1"/>
    </w:pPr>
    <w:rPr>
      <w:rFonts w:ascii="Verdana" w:eastAsia="Verdana" w:hAnsi="Verdana" w:cs="Verdana"/>
      <w:b/>
      <w:color w:val="72A376"/>
      <w:sz w:val="26"/>
      <w:szCs w:val="26"/>
    </w:rPr>
  </w:style>
  <w:style w:type="paragraph" w:styleId="Titre3">
    <w:name w:val="heading 3"/>
    <w:basedOn w:val="Normal"/>
    <w:next w:val="Normal"/>
    <w:pPr>
      <w:keepNext/>
      <w:keepLines/>
      <w:spacing w:before="200" w:after="0"/>
      <w:outlineLvl w:val="2"/>
    </w:pPr>
    <w:rPr>
      <w:rFonts w:ascii="Verdana" w:eastAsia="Verdana" w:hAnsi="Verdana" w:cs="Verdana"/>
      <w:b/>
      <w:color w:val="72A376"/>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Standard">
    <w:name w:val="Standard"/>
    <w:rsid w:val="00574632"/>
    <w:pPr>
      <w:widowControl w:val="0"/>
      <w:pBdr>
        <w:top w:val="none" w:sz="0" w:space="0" w:color="auto"/>
        <w:left w:val="none" w:sz="0" w:space="0" w:color="auto"/>
        <w:bottom w:val="none" w:sz="0" w:space="0" w:color="auto"/>
        <w:right w:val="none" w:sz="0" w:space="0" w:color="auto"/>
        <w:between w:val="none" w:sz="0" w:space="0" w:color="auto"/>
      </w:pBdr>
      <w:suppressAutoHyphens/>
      <w:autoSpaceDN w:val="0"/>
      <w:spacing w:after="0" w:line="240" w:lineRule="auto"/>
    </w:pPr>
    <w:rPr>
      <w:rFonts w:ascii="Times New Roman" w:eastAsia="SimSun" w:hAnsi="Times New Roman" w:cs="Lucida Sans"/>
      <w:color w:val="auto"/>
      <w:kern w:val="3"/>
      <w:sz w:val="24"/>
      <w:szCs w:val="24"/>
      <w:lang w:eastAsia="zh-CN" w:bidi="hi-IN"/>
    </w:rPr>
  </w:style>
  <w:style w:type="paragraph" w:styleId="Textedebulles">
    <w:name w:val="Balloon Text"/>
    <w:basedOn w:val="Normal"/>
    <w:link w:val="TextedebullesCar"/>
    <w:uiPriority w:val="99"/>
    <w:semiHidden/>
    <w:unhideWhenUsed/>
    <w:rsid w:val="00842BB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42BB0"/>
    <w:rPr>
      <w:rFonts w:ascii="Tahoma" w:hAnsi="Tahoma" w:cs="Tahoma"/>
      <w:sz w:val="16"/>
      <w:szCs w:val="16"/>
    </w:rPr>
  </w:style>
  <w:style w:type="paragraph" w:styleId="Paragraphedeliste">
    <w:name w:val="List Paragraph"/>
    <w:basedOn w:val="Normal"/>
    <w:uiPriority w:val="34"/>
    <w:qFormat/>
    <w:rsid w:val="004C3E71"/>
    <w:pPr>
      <w:ind w:left="720"/>
      <w:contextualSpacing/>
    </w:pPr>
  </w:style>
  <w:style w:type="character" w:styleId="Lienhypertexte">
    <w:name w:val="Hyperlink"/>
    <w:basedOn w:val="Policepardfaut"/>
    <w:uiPriority w:val="99"/>
    <w:unhideWhenUsed/>
    <w:rsid w:val="00FB00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794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classictoyotaclub@gmail.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AE61A-49FD-452B-BB25-186B4AD96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3063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BUREAUTIQUE</dc:creator>
  <cp:lastModifiedBy>NIBEL</cp:lastModifiedBy>
  <cp:revision>2</cp:revision>
  <cp:lastPrinted>2022-02-18T23:28:00Z</cp:lastPrinted>
  <dcterms:created xsi:type="dcterms:W3CDTF">2022-02-21T20:40:00Z</dcterms:created>
  <dcterms:modified xsi:type="dcterms:W3CDTF">2022-02-21T20:40:00Z</dcterms:modified>
</cp:coreProperties>
</file>